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F" w:rsidRDefault="0067471F" w:rsidP="0067471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de-CH"/>
        </w:rPr>
      </w:pPr>
      <w:bookmarkStart w:id="0" w:name="allgemein"/>
      <w:r>
        <w:rPr>
          <w:rFonts w:ascii="Times" w:eastAsia="Times New Roman" w:hAnsi="Times" w:cs="Times New Roman"/>
          <w:b/>
          <w:bCs/>
          <w:sz w:val="27"/>
          <w:szCs w:val="27"/>
          <w:lang w:val="de-CH"/>
        </w:rPr>
        <w:t>WASCHKÜCHENORDNUNG</w:t>
      </w:r>
    </w:p>
    <w:p w:rsidR="0067471F" w:rsidRPr="0067471F" w:rsidRDefault="0067471F" w:rsidP="0067471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Cs/>
          <w:sz w:val="16"/>
          <w:szCs w:val="16"/>
          <w:lang w:val="de-CH"/>
        </w:rPr>
      </w:pPr>
    </w:p>
    <w:p w:rsidR="0067471F" w:rsidRPr="0067471F" w:rsidRDefault="0067471F" w:rsidP="0067471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de-CH"/>
        </w:rPr>
      </w:pPr>
      <w:r w:rsidRPr="0067471F">
        <w:rPr>
          <w:rFonts w:ascii="Times" w:eastAsia="Times New Roman" w:hAnsi="Times" w:cs="Times New Roman"/>
          <w:b/>
          <w:bCs/>
          <w:sz w:val="27"/>
          <w:szCs w:val="27"/>
          <w:lang w:val="de-CH"/>
        </w:rPr>
        <w:t>Allgemein</w:t>
      </w:r>
      <w:bookmarkEnd w:id="0"/>
      <w:r w:rsidRPr="0067471F">
        <w:rPr>
          <w:rFonts w:ascii="Times" w:eastAsia="Times New Roman" w:hAnsi="Times" w:cs="Times New Roman"/>
          <w:b/>
          <w:bCs/>
          <w:sz w:val="27"/>
          <w:szCs w:val="27"/>
          <w:lang w:val="de-CH"/>
        </w:rPr>
        <w:t>:</w:t>
      </w:r>
    </w:p>
    <w:p w:rsidR="0067471F" w:rsidRPr="0067471F" w:rsidRDefault="0067471F" w:rsidP="0067471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de-CH"/>
        </w:rPr>
      </w:pPr>
      <w:r w:rsidRPr="0067471F">
        <w:rPr>
          <w:rFonts w:ascii="Times" w:hAnsi="Times" w:cs="Times New Roman"/>
          <w:sz w:val="20"/>
          <w:szCs w:val="20"/>
          <w:lang w:val="de-CH"/>
        </w:rPr>
        <w:t xml:space="preserve">Die Benützung der Waschküche ist zwischen </w:t>
      </w:r>
      <w:r w:rsidRPr="0067471F">
        <w:rPr>
          <w:rFonts w:ascii="Times" w:hAnsi="Times" w:cs="Times New Roman"/>
          <w:b/>
          <w:bCs/>
          <w:sz w:val="20"/>
          <w:szCs w:val="20"/>
          <w:lang w:val="de-CH"/>
        </w:rPr>
        <w:t>7:00 Uhr und 21:00 Uhr</w:t>
      </w:r>
      <w:r w:rsidRPr="0067471F">
        <w:rPr>
          <w:rFonts w:ascii="Times" w:hAnsi="Times" w:cs="Times New Roman"/>
          <w:sz w:val="20"/>
          <w:szCs w:val="20"/>
          <w:lang w:val="de-CH"/>
        </w:rPr>
        <w:t xml:space="preserve"> erlaubt. </w:t>
      </w:r>
      <w:r w:rsidRPr="0067471F">
        <w:rPr>
          <w:rFonts w:ascii="Times" w:hAnsi="Times" w:cs="Times New Roman"/>
          <w:b/>
          <w:bCs/>
          <w:sz w:val="20"/>
          <w:szCs w:val="20"/>
          <w:lang w:val="de-CH"/>
        </w:rPr>
        <w:t>An Sonn- und allgemeinen Feiertagen</w:t>
      </w:r>
      <w:r w:rsidRPr="0067471F">
        <w:rPr>
          <w:rFonts w:ascii="Times" w:hAnsi="Times" w:cs="Times New Roman"/>
          <w:sz w:val="20"/>
          <w:szCs w:val="20"/>
          <w:lang w:val="de-CH"/>
        </w:rPr>
        <w:t xml:space="preserve"> ist ausnahmslos auf das Waschen </w:t>
      </w:r>
      <w:r w:rsidRPr="0067471F">
        <w:rPr>
          <w:rFonts w:ascii="Times" w:hAnsi="Times" w:cs="Times New Roman"/>
          <w:b/>
          <w:bCs/>
          <w:sz w:val="20"/>
          <w:szCs w:val="20"/>
          <w:lang w:val="de-CH"/>
        </w:rPr>
        <w:t>zu verzichten</w:t>
      </w:r>
      <w:r w:rsidRPr="0067471F">
        <w:rPr>
          <w:rFonts w:ascii="Times" w:hAnsi="Times" w:cs="Times New Roman"/>
          <w:sz w:val="20"/>
          <w:szCs w:val="20"/>
          <w:lang w:val="de-CH"/>
        </w:rPr>
        <w:t xml:space="preserve">. Waschmaschine und Wäschetrockner (Tumbler) stehen derjenigen Mieterpartei zur Verfügung, die sich in der Agenda eingetragen hat. In der Agenda dürfen Termine </w:t>
      </w:r>
      <w:r w:rsidRPr="0067471F">
        <w:rPr>
          <w:rFonts w:ascii="Times" w:hAnsi="Times" w:cs="Times New Roman"/>
          <w:b/>
          <w:bCs/>
          <w:sz w:val="20"/>
          <w:szCs w:val="20"/>
          <w:lang w:val="de-CH"/>
        </w:rPr>
        <w:t>höchstens zwei Wochen im Voraus</w:t>
      </w:r>
      <w:r w:rsidRPr="0067471F">
        <w:rPr>
          <w:rFonts w:ascii="Times" w:hAnsi="Times" w:cs="Times New Roman"/>
          <w:sz w:val="20"/>
          <w:szCs w:val="20"/>
          <w:lang w:val="de-CH"/>
        </w:rPr>
        <w:t xml:space="preserve"> eingetragen werden.</w:t>
      </w:r>
    </w:p>
    <w:p w:rsidR="0067471F" w:rsidRDefault="0067471F" w:rsidP="0067471F">
      <w:pPr>
        <w:pStyle w:val="berschrift3"/>
        <w:rPr>
          <w:rStyle w:val="Betont"/>
          <w:rFonts w:eastAsia="Times New Roman" w:cs="Times New Roman"/>
          <w:b/>
          <w:bCs/>
        </w:rPr>
      </w:pPr>
      <w:bookmarkStart w:id="1" w:name="waehrend_dem_waschen"/>
    </w:p>
    <w:p w:rsidR="0067471F" w:rsidRDefault="0067471F" w:rsidP="0067471F">
      <w:pPr>
        <w:pStyle w:val="berschrift3"/>
        <w:rPr>
          <w:rFonts w:eastAsia="Times New Roman" w:cs="Times New Roman"/>
        </w:rPr>
      </w:pPr>
      <w:r>
        <w:rPr>
          <w:rStyle w:val="Betont"/>
          <w:rFonts w:eastAsia="Times New Roman" w:cs="Times New Roman"/>
          <w:b/>
          <w:bCs/>
        </w:rPr>
        <w:t>Während dem Waschen</w:t>
      </w:r>
      <w:bookmarkEnd w:id="1"/>
      <w:r>
        <w:rPr>
          <w:rFonts w:eastAsia="Times New Roman" w:cs="Times New Roman"/>
        </w:rPr>
        <w:t>:</w:t>
      </w:r>
    </w:p>
    <w:p w:rsidR="0067471F" w:rsidRDefault="0067471F" w:rsidP="0067471F">
      <w:pPr>
        <w:pStyle w:val="StandardWeb"/>
      </w:pPr>
      <w:r>
        <w:t xml:space="preserve">Wir bitten Sie, die Bedienungsvorschriften der einzelnen Geräte genau zu befolgen. </w:t>
      </w:r>
      <w:r>
        <w:rPr>
          <w:rStyle w:val="Betont"/>
        </w:rPr>
        <w:t>Die Taschen der Kleidungsstücke</w:t>
      </w:r>
      <w:r>
        <w:t xml:space="preserve"> sind vor jedem Waschgang und Trocknungsgang </w:t>
      </w:r>
      <w:r>
        <w:rPr>
          <w:rStyle w:val="Betont"/>
        </w:rPr>
        <w:t>gründlich zu leeren</w:t>
      </w:r>
      <w:r>
        <w:t>, da Streichhölzer, Geldstücke, Büroklammern, Nägel und andere Utensilien a</w:t>
      </w:r>
      <w:r>
        <w:t>n den Maschinen kostspielige Stö</w:t>
      </w:r>
      <w:bookmarkStart w:id="2" w:name="_GoBack"/>
      <w:bookmarkEnd w:id="2"/>
      <w:r>
        <w:t xml:space="preserve">rungen und Schäden verursachen können. </w:t>
      </w:r>
      <w:r>
        <w:rPr>
          <w:rStyle w:val="Betont"/>
        </w:rPr>
        <w:t>BHs mit Bügel</w:t>
      </w:r>
      <w:r>
        <w:t xml:space="preserve"> sind in einem speziellen Wäschesack zu waschen.</w:t>
      </w:r>
    </w:p>
    <w:p w:rsidR="0067471F" w:rsidRDefault="0067471F" w:rsidP="0067471F">
      <w:pPr>
        <w:pStyle w:val="StandardWeb"/>
      </w:pPr>
      <w:r>
        <w:t> </w:t>
      </w:r>
    </w:p>
    <w:p w:rsidR="0067471F" w:rsidRDefault="0067471F" w:rsidP="0067471F">
      <w:pPr>
        <w:pStyle w:val="berschrift3"/>
        <w:rPr>
          <w:rFonts w:eastAsia="Times New Roman" w:cs="Times New Roman"/>
        </w:rPr>
      </w:pPr>
      <w:bookmarkStart w:id="3" w:name="nach_dem_waschen"/>
      <w:r>
        <w:rPr>
          <w:rStyle w:val="Betont"/>
          <w:rFonts w:eastAsia="Times New Roman" w:cs="Times New Roman"/>
          <w:b/>
          <w:bCs/>
        </w:rPr>
        <w:t>Nach dem Waschen</w:t>
      </w:r>
      <w:bookmarkEnd w:id="3"/>
      <w:r>
        <w:rPr>
          <w:rFonts w:eastAsia="Times New Roman" w:cs="Times New Roman"/>
        </w:rPr>
        <w:t>:</w:t>
      </w:r>
    </w:p>
    <w:p w:rsidR="0067471F" w:rsidRDefault="0067471F" w:rsidP="0067471F">
      <w:pPr>
        <w:pStyle w:val="StandardWeb"/>
      </w:pPr>
      <w:r>
        <w:rPr>
          <w:rStyle w:val="Betont"/>
        </w:rPr>
        <w:t>Entfernen Sie bitte die Wäsche</w:t>
      </w:r>
      <w:r>
        <w:t xml:space="preserve"> nach Beendigung des Wasch- oder Trocknungsvorgangs </w:t>
      </w:r>
      <w:r>
        <w:rPr>
          <w:rStyle w:val="Betont"/>
        </w:rPr>
        <w:t>umgehend</w:t>
      </w:r>
      <w:r>
        <w:t xml:space="preserve"> aus der Waschmaschine bzw. dem Wäschetrockner.</w:t>
      </w:r>
      <w:r>
        <w:br/>
      </w:r>
      <w:r>
        <w:br/>
        <w:t xml:space="preserve">Von der Benutzerin / vom Benutzer sind </w:t>
      </w:r>
      <w:r>
        <w:rPr>
          <w:rStyle w:val="Betont"/>
        </w:rPr>
        <w:t>folgende Reinigungsarbeiten</w:t>
      </w:r>
      <w:r>
        <w:t xml:space="preserve"> auszuführen:</w:t>
      </w:r>
    </w:p>
    <w:p w:rsidR="0067471F" w:rsidRDefault="0067471F" w:rsidP="0067471F">
      <w:pPr>
        <w:pStyle w:val="StandardWeb"/>
        <w:numPr>
          <w:ilvl w:val="0"/>
          <w:numId w:val="1"/>
        </w:numPr>
      </w:pPr>
      <w:r>
        <w:t>Waschpulver-Eingabe (Schublade) rienigen und Waschmaschine inklusive Gummidichtungen trockenreiben.</w:t>
      </w:r>
    </w:p>
    <w:p w:rsidR="0067471F" w:rsidRDefault="0067471F" w:rsidP="0067471F">
      <w:pPr>
        <w:pStyle w:val="StandardWeb"/>
        <w:numPr>
          <w:ilvl w:val="0"/>
          <w:numId w:val="1"/>
        </w:numPr>
      </w:pPr>
      <w:r>
        <w:t>Wo vorhanden, Filter von Waschmaschine und Wäschetrockner säubern.</w:t>
      </w:r>
    </w:p>
    <w:p w:rsidR="0067471F" w:rsidRDefault="0067471F" w:rsidP="0067471F">
      <w:pPr>
        <w:pStyle w:val="StandardWeb"/>
        <w:numPr>
          <w:ilvl w:val="0"/>
          <w:numId w:val="1"/>
        </w:numPr>
      </w:pPr>
      <w:r>
        <w:t>Boden in der Waschküche und Waschtrog reinigen.</w:t>
      </w:r>
    </w:p>
    <w:p w:rsidR="0067471F" w:rsidRDefault="0067471F" w:rsidP="0067471F">
      <w:pPr>
        <w:pStyle w:val="StandardWeb"/>
        <w:numPr>
          <w:ilvl w:val="0"/>
          <w:numId w:val="1"/>
        </w:numPr>
      </w:pPr>
      <w:r>
        <w:t>Geräteoberflächen abwischen.</w:t>
      </w:r>
    </w:p>
    <w:p w:rsidR="0067471F" w:rsidRDefault="0067471F" w:rsidP="0067471F">
      <w:pPr>
        <w:pStyle w:val="StandardWeb"/>
        <w:numPr>
          <w:ilvl w:val="0"/>
          <w:numId w:val="1"/>
        </w:numPr>
      </w:pPr>
      <w:r>
        <w:t>Strom und Wasser abstellen.</w:t>
      </w:r>
    </w:p>
    <w:p w:rsidR="0067471F" w:rsidRDefault="0067471F" w:rsidP="0067471F">
      <w:pPr>
        <w:pStyle w:val="StandardWeb"/>
        <w:numPr>
          <w:ilvl w:val="0"/>
          <w:numId w:val="1"/>
        </w:numPr>
      </w:pPr>
      <w:r>
        <w:t>Leere Waschmittelpackungen im privaten Kehricht entsorgen</w:t>
      </w:r>
      <w:r>
        <w:t>.</w:t>
      </w:r>
    </w:p>
    <w:p w:rsidR="0067471F" w:rsidRDefault="0067471F" w:rsidP="0067471F">
      <w:pPr>
        <w:pStyle w:val="berschrift3"/>
        <w:rPr>
          <w:rStyle w:val="Betont"/>
          <w:rFonts w:eastAsia="Times New Roman" w:cs="Times New Roman"/>
          <w:b/>
          <w:bCs/>
        </w:rPr>
      </w:pPr>
      <w:bookmarkStart w:id="4" w:name="schaeden_und_stoerungen"/>
    </w:p>
    <w:p w:rsidR="0067471F" w:rsidRDefault="0067471F" w:rsidP="0067471F">
      <w:pPr>
        <w:pStyle w:val="berschrift3"/>
        <w:rPr>
          <w:rFonts w:eastAsia="Times New Roman" w:cs="Times New Roman"/>
        </w:rPr>
      </w:pPr>
      <w:r>
        <w:rPr>
          <w:rStyle w:val="Betont"/>
          <w:rFonts w:eastAsia="Times New Roman" w:cs="Times New Roman"/>
          <w:b/>
          <w:bCs/>
        </w:rPr>
        <w:t>Schäden und Störungen</w:t>
      </w:r>
      <w:bookmarkEnd w:id="4"/>
      <w:r>
        <w:rPr>
          <w:rFonts w:eastAsia="Times New Roman" w:cs="Times New Roman"/>
        </w:rPr>
        <w:t>:</w:t>
      </w:r>
    </w:p>
    <w:p w:rsidR="0067471F" w:rsidRDefault="0067471F" w:rsidP="0067471F">
      <w:pPr>
        <w:pStyle w:val="StandardWeb"/>
      </w:pPr>
      <w:r>
        <w:t>Auftretende Schäden oder Störungen am Gerät sind unverzüglich dem Hauswart oder</w:t>
      </w:r>
      <w:r>
        <w:t xml:space="preserve"> der Geschäftsstelle zu melden.</w:t>
      </w:r>
      <w:r>
        <w:br/>
      </w:r>
      <w:r>
        <w:br/>
      </w:r>
      <w:r>
        <w:rPr>
          <w:rStyle w:val="Betont"/>
        </w:rPr>
        <w:t>Übergeben Sie die Waschküche so, wie Sie sie gerne selber übernehmen: sauber gereinigt und aufgeräumt.</w:t>
      </w:r>
    </w:p>
    <w:p w:rsidR="0067471F" w:rsidRDefault="0067471F" w:rsidP="0067471F">
      <w:pPr>
        <w:pStyle w:val="StandardWeb"/>
      </w:pPr>
      <w:r>
        <w:t>Wir und Ihre Nachbarinnen und Nachbarn danken Ihnen für Ihre Rücksichtnahme.</w:t>
      </w:r>
      <w:r>
        <w:br/>
      </w:r>
      <w:r>
        <w:br/>
        <w:t>Freundliche Grüsse</w:t>
      </w:r>
      <w:r>
        <w:br/>
      </w:r>
      <w:r>
        <w:br/>
        <w:t>Die Vermieterschaft</w:t>
      </w:r>
    </w:p>
    <w:p w:rsidR="009B4E25" w:rsidRDefault="009B4E25"/>
    <w:sectPr w:rsidR="009B4E25" w:rsidSect="00672E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0FD0"/>
    <w:multiLevelType w:val="multilevel"/>
    <w:tmpl w:val="AD9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1F"/>
    <w:rsid w:val="00672E96"/>
    <w:rsid w:val="0067471F"/>
    <w:rsid w:val="009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AA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6747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67471F"/>
    <w:rPr>
      <w:rFonts w:ascii="Times" w:hAnsi="Times"/>
      <w:b/>
      <w:bCs/>
      <w:sz w:val="27"/>
      <w:szCs w:val="27"/>
      <w:lang w:val="de-CH"/>
    </w:rPr>
  </w:style>
  <w:style w:type="character" w:styleId="Betont">
    <w:name w:val="Strong"/>
    <w:basedOn w:val="Absatzstandardschriftart"/>
    <w:uiPriority w:val="22"/>
    <w:qFormat/>
    <w:rsid w:val="0067471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747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6747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67471F"/>
    <w:rPr>
      <w:rFonts w:ascii="Times" w:hAnsi="Times"/>
      <w:b/>
      <w:bCs/>
      <w:sz w:val="27"/>
      <w:szCs w:val="27"/>
      <w:lang w:val="de-CH"/>
    </w:rPr>
  </w:style>
  <w:style w:type="character" w:styleId="Betont">
    <w:name w:val="Strong"/>
    <w:basedOn w:val="Absatzstandardschriftart"/>
    <w:uiPriority w:val="22"/>
    <w:qFormat/>
    <w:rsid w:val="0067471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747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1512</Characters>
  <Application>Microsoft Macintosh Word</Application>
  <DocSecurity>0</DocSecurity>
  <Lines>38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WASCHKÜCHENORDNUNG</vt:lpstr>
      <vt:lpstr>        </vt:lpstr>
      <vt:lpstr>        Allgemein:</vt:lpstr>
      <vt:lpstr>        </vt:lpstr>
      <vt:lpstr>        Während dem Waschen:</vt:lpstr>
      <vt:lpstr>        Nach dem Waschen:</vt:lpstr>
      <vt:lpstr>        </vt:lpstr>
      <vt:lpstr>        Schäden und Störungen:</vt:lpstr>
    </vt:vector>
  </TitlesOfParts>
  <Manager/>
  <Company/>
  <LinksUpToDate>false</LinksUpToDate>
  <CharactersWithSpaces>1716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W.</cp:lastModifiedBy>
  <cp:revision>1</cp:revision>
  <dcterms:created xsi:type="dcterms:W3CDTF">2019-05-06T00:27:00Z</dcterms:created>
  <dcterms:modified xsi:type="dcterms:W3CDTF">2019-05-06T00:30:00Z</dcterms:modified>
  <cp:category/>
</cp:coreProperties>
</file>