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REISEVOLLMACHT FÜR MINDERJÄHRIGE</w:t>
      </w:r>
    </w:p>
    <w:p>
      <w:pPr>
        <w:spacing w:after="6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(Parental Travel Consent / Autorisation parentale de voyage)</w:t>
      </w:r>
    </w:p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ZUM KIND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Geburtsort: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Staatsangehörigkeit: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Pass-/ID-Nummer: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Wohnadresse: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5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 DEN ERZIEHUNGSBERECHTIGTEN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Erziehungsberechtigte/r 1: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E-Mail: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Pass-/ID-Nummer: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Erziehungsberechtigte/r 2: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E-Mail: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Pass-/ID-Nummer: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5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REISEDATEN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Reiseziel(e):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Reisezeitraum: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vom TT.MM.JJJJ bis 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Reisezweck: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z.B. Urlaub, Schulausflug, Besuch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Transportmittel: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z.B. Flugzeug, Bahn, Auto</w:t>
            </w:r>
          </w:p>
        </w:tc>
      </w:tr>
    </w:tbl>
    <w:p>
      <w:pPr>
        <w:shd w:fill="F0F0F0" w:val="clear"/>
        <w:spacing w:before="5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VOLLMACHTSERKLÄRUNG</w:t>
      </w:r>
    </w:p>
    <w:p>
      <w:pPr>
        <w:spacing w:before="200" w:after="200"/>
      </w:pPr>
      <w:r>
        <w:rPr>
          <w:rFonts w:ascii="Arial" w:cs="Arial" w:eastAsia="Arial" w:hAnsi="Arial"/>
          <w:sz w:val="22"/>
          <w:szCs w:val="22"/>
        </w:rPr>
        <w:t xml:space="preserve">Hiermit erklären wir/erkläre ich als Erziehungsberechtigte/r, dass unser/mein oben genanntes Kind die beschriebene Reise unternehmen darf. </w:t>
      </w:r>
      <w:r>
        <w:rPr>
          <w:rFonts w:ascii="Arial" w:cs="Arial" w:eastAsia="Arial" w:hAnsi="Arial"/>
          <w:sz w:val="22"/>
          <w:szCs w:val="22"/>
        </w:rPr>
        <w:t xml:space="preserve">Diese Vollmacht berechtigt das Kind, allein oder in Begleitung zu reisen und alle notwendigen Grenzkontrollen zu passieren.</w:t>
      </w:r>
    </w:p>
    <w:p>
      <w:pPr>
        <w:spacing w:before="200" w:after="200"/>
      </w:pPr>
      <w:r>
        <w:rPr>
          <w:rFonts w:ascii="Arial" w:cs="Arial" w:eastAsia="Arial" w:hAnsi="Arial"/>
          <w:sz w:val="22"/>
          <w:szCs w:val="22"/>
        </w:rPr>
        <w:t xml:space="preserve">Im Notfall sind wir unter den oben angegebenen Kontaktdaten erreichbar.</w:t>
      </w:r>
    </w:p>
    <w:p>
      <w:pPr>
        <w:shd w:fill="F0F0F0" w:val="clear"/>
        <w:spacing w:before="5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UNTERSCHRIFTEN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00"/>
        <w:gridCol w:w="5000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</w:tbl>
    <w:p>
      <w:pPr>
        <w:spacing w:before="1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                           Erziehungsberechtigte/r 1                                                              Erziehungsberechtigte/r 2</w:t>
      </w:r>
    </w:p>
    <w:p>
      <w:pPr>
        <w:shd w:fill="FFF3CD" w:val="clear"/>
        <w:spacing w:before="6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  ⚠ Hinweis: </w:t>
      </w:r>
      <w:r>
        <w:rPr>
          <w:rFonts w:ascii="Arial" w:cs="Arial" w:eastAsia="Arial" w:hAnsi="Arial"/>
          <w:sz w:val="20"/>
          <w:szCs w:val="20"/>
        </w:rPr>
        <w:t xml:space="preserve">Für Reisen ausserhalb des Schengen-Raums kann eine notarielle Beglaubigung oder Apostille erforderlich sein. Bitte informieren Sie sich vorab bei der Botschaft des Ziellandes.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Vorlage von ConvivaPlus.ch – </w:t>
    </w:r>
    <w:r>
      <w:rPr>
        <w:rFonts w:ascii="Arial" w:cs="Arial" w:eastAsia="Arial" w:hAnsi="Arial"/>
        <w:color w:val="999999"/>
        <w:sz w:val="16"/>
        <w:szCs w:val="16"/>
      </w:rPr>
      <w:t xml:space="preserve">Seite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von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2026-01-03T19:19:34.308Z</dcterms:created>
  <dcterms:modified xsi:type="dcterms:W3CDTF">2026-01-03T19:19:34.309Z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