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60"/>
      </w:pPr>
      <w:r>
        <w:rPr>
          <w:b/>
        </w:rPr>
        <w:t xml:space="preserve">Cancellation call log</w:t>
      </w:r>
    </w:p>
    <w:p>
      <w:r>
        <w:t xml:space="preserve">For any cancellation by phone or chat (with Sunrise, the channel the contract requires): fill it in next to the phone and keep it until the written confirmation arrives.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Call log: cancelling an internet subscription</w:t>
      </w:r>
    </w:p>
    <w:p>
      <w:pPr>
        <w:spacing w:after="0"/>
      </w:pPr>
    </w:p>
    <w:p>
      <w:r>
        <w:t xml:space="preserve">Name: [First name Last name] · Customer number: [customer number] · Provider: [provider]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Have ready before the call</w:t>
      </w:r>
    </w:p>
    <w:p>
      <w:r>
        <w:t xml:space="preserve">Customer number, connection address, requested end of contract, this sheet and a pen.</w:t>
      </w:r>
    </w:p>
    <w:p>
      <w:pPr>
        <w:spacing w:after="0"/>
      </w:pPr>
    </w:p>
    <w:tbl>
      <w:tblPr>
        <w:tblW w:w="0" w:type="auto"/>
        <w:tbl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  <w:insideH w:val="single" w:sz="4" w:space="0" w:color="DDDDDD"/>
          <w:insideV w:val="single" w:sz="4" w:space="0" w:color="DDDDDD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before="40" w:after="40"/>
            </w:pPr>
            <w:r>
              <w:rPr>
                <w:b/>
              </w:rPr>
              <w:t xml:space="preserve">What</w:t>
            </w:r>
          </w:p>
        </w:tc>
        <w:tc>
          <w:tcPr>
            <w:tcW w:w="4677" w:type="dxa"/>
          </w:tcPr>
          <w:p>
            <w:pPr>
              <w:spacing w:before="40" w:after="40"/>
            </w:pPr>
            <w:r>
              <w:rPr>
                <w:b/>
              </w:rPr>
              <w:t xml:space="preserve">Entry</w:t>
            </w:r>
          </w:p>
        </w:tc>
      </w:tr>
      <w:tr>
        <w:tc>
          <w:tcPr>
            <w:tcW w:w="4677" w:type="dxa"/>
          </w:tcPr>
          <w:p>
            <w:pPr>
              <w:spacing w:before="40" w:after="40"/>
            </w:pPr>
            <w:r>
              <w:t xml:space="preserve">Date and time of the call / chat</w:t>
            </w:r>
          </w:p>
        </w:tc>
        <w:tc>
          <w:tcPr>
            <w:tcW w:w="4677" w:type="dxa"/>
          </w:tcPr>
          <w:p>
            <w:pPr>
              <w:spacing w:before="40" w:after="40"/>
            </w:pPr>
            <w:r>
              <w:t xml:space="preserve">______________________</w:t>
            </w:r>
          </w:p>
        </w:tc>
      </w:tr>
      <w:tr>
        <w:tc>
          <w:tcPr>
            <w:tcW w:w="4677" w:type="dxa"/>
          </w:tcPr>
          <w:p>
            <w:pPr>
              <w:spacing w:before="40" w:after="40"/>
            </w:pPr>
            <w:r>
              <w:t xml:space="preserve">Number dialled or chat channel</w:t>
            </w:r>
          </w:p>
        </w:tc>
        <w:tc>
          <w:tcPr>
            <w:tcW w:w="4677" w:type="dxa"/>
          </w:tcPr>
          <w:p>
            <w:pPr>
              <w:spacing w:before="40" w:after="40"/>
            </w:pPr>
            <w:r>
              <w:t xml:space="preserve">______________________</w:t>
            </w:r>
          </w:p>
        </w:tc>
      </w:tr>
      <w:tr>
        <w:tc>
          <w:tcPr>
            <w:tcW w:w="4677" w:type="dxa"/>
          </w:tcPr>
          <w:p>
            <w:pPr>
              <w:spacing w:before="40" w:after="40"/>
            </w:pPr>
            <w:r>
              <w:t xml:space="preserve">Name (or initials) of the customer service agent</w:t>
            </w:r>
          </w:p>
        </w:tc>
        <w:tc>
          <w:tcPr>
            <w:tcW w:w="4677" w:type="dxa"/>
          </w:tcPr>
          <w:p>
            <w:pPr>
              <w:spacing w:before="40" w:after="40"/>
            </w:pPr>
            <w:r>
              <w:t xml:space="preserve">______________________</w:t>
            </w:r>
          </w:p>
        </w:tc>
      </w:tr>
      <w:tr>
        <w:tc>
          <w:tcPr>
            <w:tcW w:w="4677" w:type="dxa"/>
          </w:tcPr>
          <w:p>
            <w:pPr>
              <w:spacing w:before="40" w:after="40"/>
            </w:pPr>
            <w:r>
              <w:t xml:space="preserve">Said: “I am cancelling my internet subscription with effect from …”</w:t>
            </w:r>
          </w:p>
        </w:tc>
        <w:tc>
          <w:tcPr>
            <w:tcW w:w="4677" w:type="dxa"/>
          </w:tcPr>
          <w:p>
            <w:pPr>
              <w:spacing w:before="40" w:after="40"/>
            </w:pPr>
            <w:r>
              <w:t xml:space="preserve">______________________</w:t>
            </w:r>
          </w:p>
        </w:tc>
      </w:tr>
      <w:tr>
        <w:tc>
          <w:tcPr>
            <w:tcW w:w="4677" w:type="dxa"/>
          </w:tcPr>
          <w:p>
            <w:pPr>
              <w:spacing w:before="40" w:after="40"/>
            </w:pPr>
            <w:r>
              <w:t xml:space="preserve">Confirmed end of contract (date, as stated)</w:t>
            </w:r>
          </w:p>
        </w:tc>
        <w:tc>
          <w:tcPr>
            <w:tcW w:w="4677" w:type="dxa"/>
          </w:tcPr>
          <w:p>
            <w:pPr>
              <w:spacing w:before="40" w:after="40"/>
            </w:pPr>
            <w:r>
              <w:t xml:space="preserve">______________________</w:t>
            </w:r>
          </w:p>
        </w:tc>
      </w:tr>
      <w:tr>
        <w:tc>
          <w:tcPr>
            <w:tcW w:w="4677" w:type="dxa"/>
          </w:tcPr>
          <w:p>
            <w:pPr>
              <w:spacing w:before="40" w:after="40"/>
            </w:pPr>
            <w:r>
              <w:t xml:space="preserve">Reference, ticket or case number</w:t>
            </w:r>
          </w:p>
        </w:tc>
        <w:tc>
          <w:tcPr>
            <w:tcW w:w="4677" w:type="dxa"/>
          </w:tcPr>
          <w:p>
            <w:pPr>
              <w:spacing w:before="40" w:after="40"/>
            </w:pPr>
            <w:r>
              <w:t xml:space="preserve">______________________</w:t>
            </w:r>
          </w:p>
        </w:tc>
      </w:tr>
      <w:tr>
        <w:tc>
          <w:tcPr>
            <w:tcW w:w="4677" w:type="dxa"/>
          </w:tcPr>
          <w:p>
            <w:pPr>
              <w:spacing w:before="40" w:after="40"/>
            </w:pPr>
            <w:r>
              <w:t xml:space="preserve">Confirmation by e-mail or text promised? To which address?</w:t>
            </w:r>
          </w:p>
        </w:tc>
        <w:tc>
          <w:tcPr>
            <w:tcW w:w="4677" w:type="dxa"/>
          </w:tcPr>
          <w:p>
            <w:pPr>
              <w:spacing w:before="40" w:after="40"/>
            </w:pPr>
            <w:r>
              <w:t xml:space="preserve">______________________</w:t>
            </w:r>
          </w:p>
        </w:tc>
      </w:tr>
      <w:tr>
        <w:tc>
          <w:tcPr>
            <w:tcW w:w="4677" w:type="dxa"/>
          </w:tcPr>
          <w:p>
            <w:pPr>
              <w:spacing w:before="40" w:after="40"/>
            </w:pPr>
            <w:r>
              <w:t xml:space="preserve">Services cancelled (internet, TV, landline) / what stays</w:t>
            </w:r>
          </w:p>
        </w:tc>
        <w:tc>
          <w:tcPr>
            <w:tcW w:w="4677" w:type="dxa"/>
          </w:tcPr>
          <w:p>
            <w:pPr>
              <w:spacing w:before="40" w:after="40"/>
            </w:pPr>
            <w:r>
              <w:t xml:space="preserve">______________________</w:t>
            </w:r>
          </w:p>
        </w:tc>
      </w:tr>
      <w:tr>
        <w:tc>
          <w:tcPr>
            <w:tcW w:w="4677" w:type="dxa"/>
          </w:tcPr>
          <w:p>
            <w:pPr>
              <w:spacing w:before="40" w:after="40"/>
            </w:pPr>
            <w:r>
              <w:t xml:space="preserve">Equipment return: what, where, by when</w:t>
            </w:r>
          </w:p>
        </w:tc>
        <w:tc>
          <w:tcPr>
            <w:tcW w:w="4677" w:type="dxa"/>
          </w:tcPr>
          <w:p>
            <w:pPr>
              <w:spacing w:before="40" w:after="40"/>
            </w:pPr>
            <w:r>
              <w:t xml:space="preserve">______________________</w:t>
            </w:r>
          </w:p>
        </w:tc>
      </w:tr>
      <w:tr>
        <w:tc>
          <w:tcPr>
            <w:tcW w:w="4677" w:type="dxa"/>
          </w:tcPr>
          <w:p>
            <w:pPr>
              <w:spacing w:before="40" w:after="40"/>
            </w:pPr>
            <w:r>
              <w:t xml:space="preserve">Chat: transcript saved as screenshot or PDF?</w:t>
            </w:r>
          </w:p>
        </w:tc>
        <w:tc>
          <w:tcPr>
            <w:tcW w:w="4677" w:type="dxa"/>
          </w:tcPr>
          <w:p>
            <w:pPr>
              <w:spacing w:before="40" w:after="40"/>
            </w:pPr>
            <w:r>
              <w:t xml:space="preserve">______________________</w:t>
            </w:r>
          </w:p>
        </w:tc>
      </w:tr>
    </w:tbl>
    <w:p>
      <w:pPr>
        <w:spacing w:after="0"/>
      </w:pPr>
    </w:p>
    <w:p>
      <w:pPr>
        <w:spacing w:before="240" w:after="60"/>
      </w:pPr>
      <w:r>
        <w:rPr>
          <w:b/>
        </w:rPr>
        <w:t xml:space="preserve">If no confirmation arrives</w:t>
      </w:r>
    </w:p>
    <w:p>
      <w:r>
        <w:t xml:space="preserve">Call again within 5 working days, quote the reference number, and keep this log until the end of contract appears on the final bill.</w:t>
      </w:r>
    </w:p>
    <w:p>
      <w:pPr>
        <w:spacing w:before="480"/>
        <w:pBdr>
          <w:top w:val="single" w:sz="4" w:color="DDDDDD"/>
        </w:pBdr>
      </w:pPr>
    </w:p>
    <w:p>
      <w:pPr>
        <w:spacing w:before="120" w:after="0"/>
      </w:pPr>
      <w:r>
        <w:rPr>
          <w:sz w:val="15"/>
          <w:color w:val="808080"/>
        </w:rPr>
        <w:t xml:space="preserve">Template by ConvivaPlus.ch, as of 03.11.2026. Cancellation channel and notice period checked against the providers' terms (version named in the letter). Replace the details in [square brackets]. Not legal advice.</w:t>
      </w:r>
    </w:p>
    <w:p>
      <w:pPr>
        <w:spacing w:before="120" w:after="0"/>
      </w:pPr>
      <w:r>
        <w:rPr>
          <w:sz w:val="15"/>
          <w:color w:val="808080"/>
        </w:rPr>
        <w:t xml:space="preserve">All templates free at conviva-plus.ch</w:t>
      </w:r>
    </w:p>
    <w:sectPr>
      <w:pgSz w:w="11906" w:h="16838"/>
      <w:pgMar w:top="1418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20" w:line="288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