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60"/>
      </w:pPr>
      <w:r>
        <w:rPr>
          <w:b/>
        </w:rPr>
        <w:t xml:space="preserve">Instalment payment agreement</w:t>
      </w:r>
    </w:p>
    <w:p>
      <w:r>
        <w:t xml:space="preserve">The standard: both sign, the claim is acknowledged, the instalments are fixed.</w:t>
      </w:r>
    </w:p>
    <w:p>
      <w:pPr>
        <w:spacing w:after="0"/>
      </w:pPr>
    </w:p>
    <w:p>
      <w:pPr>
        <w:spacing w:after="0"/>
      </w:pPr>
    </w:p>
    <w:p>
      <w:r>
        <w:t xml:space="preserve">between</w:t>
      </w:r>
    </w:p>
    <w:p>
      <w:r>
        <w:t xml:space="preserve">[Creditor name], [Street, postcode, town] — the Creditor</w:t>
      </w:r>
    </w:p>
    <w:p>
      <w:pPr>
        <w:spacing w:after="0"/>
      </w:pPr>
    </w:p>
    <w:p>
      <w:r>
        <w:t xml:space="preserve">and</w:t>
      </w:r>
    </w:p>
    <w:p>
      <w:r>
        <w:t xml:space="preserve">[First name Last name], [Street, postcode, town] — the Debtor</w:t>
      </w: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1. Claim</w:t>
      </w:r>
    </w:p>
    <w:p>
      <w:r>
        <w:t xml:space="preserve">The Debtor acknowledges owing the Creditor a claim arising from [Invoice no. …] in the amount of CHF [Amount].</w:t>
      </w: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2. Instalments</w:t>
      </w:r>
    </w:p>
    <w:p>
      <w:r>
        <w:t xml:space="preserve">The claim is settled in [Number] instalments of CHF [Instalment amount] each. The first instalment falls due on [DD.MM.YYYY], the remaining ones on the [e.g. last day of month] of the following months.</w:t>
      </w: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3. Payment</w:t>
      </w:r>
    </w:p>
    <w:p>
      <w:r>
        <w:t xml:space="preserve">Payments are made to account [CH00 0000 0000 0000 0000 0], quoting the reference [Invoice no. …].</w:t>
      </w: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4. Default</w:t>
      </w:r>
    </w:p>
    <w:p>
      <w:r>
        <w:t xml:space="preserve">If an instalment remains unpaid for more than 30 days, the entire remaining balance becomes due immediately without further reminder.</w:t>
      </w: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5. Effect on the limitation period</w:t>
      </w:r>
    </w:p>
    <w:p>
      <w:r>
        <w:t xml:space="preserve">This agreement acknowledges the claim within the meaning of Art. 135 no. 1 CO. Signing restarts the limitation period; because the claim is acknowledged in a written instrument, the new period is ten years under Art. 137 para. 2 CO.</w:t>
      </w:r>
    </w:p>
    <w:p>
      <w:pPr>
        <w:spacing w:after="0"/>
      </w:pPr>
    </w:p>
    <w:p>
      <w:r>
        <w:t xml:space="preserve">[Place], [DD.MM.YYYY]</w:t>
      </w:r>
    </w:p>
    <w:p>
      <w:pPr>
        <w:spacing w:after="0"/>
      </w:pP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Creditor</w:t>
      </w:r>
    </w:p>
    <w:p>
      <w:pPr>
        <w:spacing w:after="0"/>
      </w:pPr>
    </w:p>
    <w:p>
      <w:r>
        <w:t xml:space="preserve">_____________________________</w:t>
      </w: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Debtor</w:t>
      </w:r>
    </w:p>
    <w:p>
      <w:pPr>
        <w:spacing w:after="0"/>
      </w:pPr>
    </w:p>
    <w:p>
      <w:r>
        <w:t xml:space="preserve">_____________________________</w:t>
      </w:r>
    </w:p>
    <w:p>
      <w:pPr>
        <w:spacing w:before="480"/>
        <w:pBdr>
          <w:top w:val="single" w:sz="4" w:color="DDDDDD"/>
        </w:pBdr>
      </w:pPr>
    </w:p>
    <w:p>
      <w:pPr>
        <w:spacing w:before="120" w:after="0"/>
      </w:pPr>
      <w:r>
        <w:rPr>
          <w:sz w:val="15"/>
          <w:color w:val="808080"/>
        </w:rPr>
        <w:t xml:space="preserve">Legal basis: Art. 135 no. 1 and Art. 137 para. 2 of the Swiss Code of Obligations (SR 220, as at 1 Jan 2026). The English wording is a description, not a quotation — only the German, French and Italian texts are authoritative. Not legal advice.</w:t>
      </w:r>
    </w:p>
    <w:p>
      <w:pPr>
        <w:spacing w:before="120" w:after="0"/>
      </w:pPr>
      <w:r>
        <w:rPr>
          <w:sz w:val="15"/>
          <w:color w:val="808080"/>
        </w:rPr>
        <w:t xml:space="preserve">All templates free at conviva-plus.ch</w:t>
      </w:r>
    </w:p>
    <w:sectPr>
      <w:pgSz w:w="11906" w:h="16838"/>
      <w:pgMar w:top="1418" w:right="1134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20" w:line="288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