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880E" w14:textId="77777777" w:rsidR="009B4E25" w:rsidRDefault="00241A6F">
      <w:r>
        <w:rPr>
          <w:rStyle w:val="Betont"/>
          <w:rFonts w:eastAsia="Times New Roman" w:cs="Times New Roman"/>
        </w:rPr>
        <w:t>VERMIETERSCHAFT (NAME) MIETVERTRAG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1. Die [Vermieterschaft] als Vermieterin überlässt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Herr/Frau [Vorname Name], Adresse [Strasse], [PLZ Stadt]</w:t>
      </w:r>
      <w:r>
        <w:rPr>
          <w:rFonts w:eastAsia="Times New Roman" w:cs="Times New Roman"/>
        </w:rPr>
        <w:br/>
        <w:t>______________________________________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die Box / Garage / Stellplatz / Parkplatz an der [Ort] (Objekt-Nr. 0000) als Einstellraum </w:t>
      </w:r>
      <w:bookmarkStart w:id="0" w:name="_GoBack"/>
      <w:r>
        <w:rPr>
          <w:rFonts w:eastAsia="Times New Roman" w:cs="Times New Roman"/>
        </w:rPr>
        <w:t>/ Garage / Stellplatz / Parkplatz für ein Auto, Motorrad, Moped oder Velos.</w:t>
      </w:r>
      <w:r>
        <w:rPr>
          <w:rFonts w:eastAsia="Times New Roman" w:cs="Times New Roman"/>
        </w:rPr>
        <w:br/>
      </w:r>
      <w:bookmarkEnd w:id="0"/>
      <w:r>
        <w:rPr>
          <w:rFonts w:eastAsia="Times New Roman" w:cs="Times New Roman"/>
        </w:rPr>
        <w:br/>
        <w:t>2. Das Mietverhältnis beginnt am [Datum] und wird auf mindestens sechs Monate fest abgeschlossen. Es kann gegenseitig nach vorangegangener einmonatiger schriftlicher Kündigung je auf Ende eines Monats (ausser Dezember) aufgelöst werden, erstmals auf den [Tag/Monat/Jahr].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3. Die Mietsache muss spätestens am Tage nach Beendigung der Mietzeit bis 12:00 Uhr mittags zurückgegeben werden. Das Mietobjekt wird geräumt und sauber angetreten und ist auch in diesem Zustand wieder abzugeben.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4. Der monatliche Mietzins beträgt ____________ Franken und ist im Voraus je auf den ersten eines Monats zahlbar.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5. (für Velo- / Motorradboxen) Die einzustellenden Motorfahrzeuge sind von der Strasse zur Boxe und zurück mit abgestelltem Motor zu schieben.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6. Das Abstellen von Fahrzeugen ausserhalb der Boxen / Garage / Stellplatz oder Durchgang ist nicht gestattet.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7. In den Boxen / Garage / Stellplatz darf aus feuerpolizeilichen Gründen nur ein beschränkter Treibstoffvorrat in feuersicherer Kanne aufbewahrt werden.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8. Die Reinigung der Boxe / Garage / Stellplatz / Parkplatz ist Sache des Mieters. Die Vornahme grösserer Reparatur- und Unterhaltsarbeiten auf dem Vorplatz oder Durchgang ist nicht gestattet.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9. Die Haftung der [Vermieter] für die eingestellten Fahrzeuge und gelagerten Zubehöre (Diebstahl und Beschädigung) wird ausdrücklich ausgeschlossen.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10. Soweit dieser Vertrag keine abweichenden Bestimmungen enthält, finden die gesetzlichen Vorschriften Anwendung.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Ort, Datum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[Vermieter]:</w:t>
      </w:r>
      <w:r>
        <w:rPr>
          <w:rFonts w:eastAsia="Times New Roman" w:cs="Times New Roman"/>
        </w:rPr>
        <w:br/>
        <w:t>______________________________________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[MieterIn]:</w:t>
      </w:r>
      <w:r>
        <w:rPr>
          <w:rFonts w:eastAsia="Times New Roman" w:cs="Times New Roman"/>
        </w:rPr>
        <w:br/>
        <w:t>______________________________________</w:t>
      </w:r>
    </w:p>
    <w:sectPr w:rsidR="009B4E25" w:rsidSect="00672E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6F"/>
    <w:rsid w:val="00241A6F"/>
    <w:rsid w:val="00672E96"/>
    <w:rsid w:val="009A0FE1"/>
    <w:rsid w:val="009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6C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241A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241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1672</Characters>
  <Application>Microsoft Macintosh Word</Application>
  <DocSecurity>0</DocSecurity>
  <Lines>50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W.</cp:lastModifiedBy>
  <cp:revision>2</cp:revision>
  <dcterms:created xsi:type="dcterms:W3CDTF">2019-05-05T22:38:00Z</dcterms:created>
  <dcterms:modified xsi:type="dcterms:W3CDTF">2019-05-05T22:50:00Z</dcterms:modified>
  <cp:category/>
</cp:coreProperties>
</file>